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F1" w:rsidRDefault="00FF7CAE">
      <w:pPr>
        <w:pStyle w:val="1"/>
        <w:spacing w:before="0" w:after="0" w:line="579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教室</w:t>
      </w:r>
      <w:r>
        <w:rPr>
          <w:rFonts w:hint="eastAsia"/>
          <w:sz w:val="36"/>
          <w:szCs w:val="36"/>
        </w:rPr>
        <w:t>多媒体设备</w:t>
      </w:r>
      <w:r>
        <w:rPr>
          <w:sz w:val="36"/>
          <w:szCs w:val="36"/>
        </w:rPr>
        <w:t>使用说明</w:t>
      </w:r>
    </w:p>
    <w:p w:rsidR="00DD17F1" w:rsidRDefault="00FF7CA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教师可凭一卡通、白板笔和麦克风直接到教室上课，无需再去管理室登记借钥匙</w:t>
      </w:r>
    </w:p>
    <w:p w:rsidR="00DD17F1" w:rsidRDefault="00DD17F1">
      <w:pPr>
        <w:rPr>
          <w:rFonts w:ascii="宋体" w:eastAsia="宋体" w:hAnsi="宋体" w:cs="宋体"/>
          <w:sz w:val="24"/>
          <w:szCs w:val="24"/>
        </w:rPr>
      </w:pPr>
    </w:p>
    <w:p w:rsidR="00DD17F1" w:rsidRDefault="00FF7CAE">
      <w:pPr>
        <w:spacing w:line="300" w:lineRule="auto"/>
        <w:rPr>
          <w:color w:val="0000FF"/>
          <w:sz w:val="24"/>
          <w:szCs w:val="24"/>
        </w:rPr>
      </w:pPr>
      <w:r w:rsidRPr="00816080">
        <w:rPr>
          <w:rFonts w:hint="eastAsia"/>
          <w:b/>
          <w:sz w:val="24"/>
          <w:szCs w:val="24"/>
        </w:rPr>
        <w:t>第</w:t>
      </w:r>
      <w:r w:rsidRPr="00816080">
        <w:rPr>
          <w:rFonts w:hint="eastAsia"/>
          <w:b/>
          <w:color w:val="0000FF"/>
          <w:sz w:val="24"/>
          <w:szCs w:val="24"/>
        </w:rPr>
        <w:t>一</w:t>
      </w:r>
      <w:r w:rsidRPr="00816080">
        <w:rPr>
          <w:rFonts w:hint="eastAsia"/>
          <w:b/>
          <w:sz w:val="24"/>
          <w:szCs w:val="24"/>
        </w:rPr>
        <w:t>步</w:t>
      </w:r>
      <w:r w:rsidRPr="00816080">
        <w:rPr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>请将</w:t>
      </w:r>
      <w:r>
        <w:rPr>
          <w:rFonts w:hint="eastAsia"/>
          <w:sz w:val="24"/>
          <w:szCs w:val="24"/>
        </w:rPr>
        <w:t>教师一卡通</w:t>
      </w:r>
      <w:r>
        <w:rPr>
          <w:rFonts w:hint="eastAsia"/>
          <w:sz w:val="24"/>
          <w:szCs w:val="24"/>
        </w:rPr>
        <w:t>插入卡槽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多媒体</w:t>
      </w:r>
      <w:r>
        <w:rPr>
          <w:sz w:val="24"/>
          <w:szCs w:val="24"/>
        </w:rPr>
        <w:t>设备</w:t>
      </w:r>
      <w:r>
        <w:rPr>
          <w:rFonts w:hint="eastAsia"/>
          <w:sz w:val="24"/>
          <w:szCs w:val="24"/>
        </w:rPr>
        <w:t>会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秒左右</w:t>
      </w:r>
      <w:r>
        <w:rPr>
          <w:sz w:val="24"/>
          <w:szCs w:val="24"/>
        </w:rPr>
        <w:t>自动开启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color w:val="FF0000"/>
          <w:sz w:val="24"/>
          <w:szCs w:val="24"/>
        </w:rPr>
        <w:t>使用过程中请不要拔卡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如图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所示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如忘记带卡，可到管理室临时</w:t>
      </w:r>
      <w:r>
        <w:rPr>
          <w:rFonts w:hint="eastAsia"/>
          <w:sz w:val="24"/>
          <w:szCs w:val="24"/>
        </w:rPr>
        <w:t>借</w:t>
      </w:r>
      <w:r>
        <w:rPr>
          <w:rFonts w:hint="eastAsia"/>
          <w:sz w:val="24"/>
          <w:szCs w:val="24"/>
        </w:rPr>
        <w:t>备用卡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也可用</w:t>
      </w:r>
      <w:r>
        <w:rPr>
          <w:rFonts w:hint="eastAsia"/>
          <w:color w:val="FF0000"/>
          <w:sz w:val="24"/>
          <w:szCs w:val="24"/>
        </w:rPr>
        <w:t>教室</w:t>
      </w:r>
      <w:r>
        <w:rPr>
          <w:rFonts w:hint="eastAsia"/>
          <w:color w:val="FF0000"/>
          <w:sz w:val="24"/>
          <w:szCs w:val="24"/>
        </w:rPr>
        <w:t>IP</w:t>
      </w:r>
      <w:r>
        <w:rPr>
          <w:rFonts w:hint="eastAsia"/>
          <w:color w:val="FF0000"/>
          <w:sz w:val="24"/>
          <w:szCs w:val="24"/>
        </w:rPr>
        <w:t>电话</w:t>
      </w:r>
      <w:r>
        <w:rPr>
          <w:rFonts w:hint="eastAsia"/>
          <w:color w:val="FF0000"/>
          <w:sz w:val="24"/>
          <w:szCs w:val="24"/>
        </w:rPr>
        <w:t>拔打</w:t>
      </w:r>
      <w:r>
        <w:rPr>
          <w:rFonts w:hint="eastAsia"/>
          <w:color w:val="FF0000"/>
          <w:sz w:val="24"/>
          <w:szCs w:val="24"/>
        </w:rPr>
        <w:t>801#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color w:val="FF0000"/>
          <w:sz w:val="24"/>
          <w:szCs w:val="24"/>
        </w:rPr>
        <w:t>或</w:t>
      </w:r>
      <w:r>
        <w:rPr>
          <w:rFonts w:hint="eastAsia"/>
          <w:color w:val="FF0000"/>
          <w:sz w:val="24"/>
          <w:szCs w:val="24"/>
        </w:rPr>
        <w:t>802#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向网信中心教育技术部寻求帮助。</w:t>
      </w:r>
    </w:p>
    <w:p w:rsidR="00DD17F1" w:rsidRDefault="00FF7CAE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476500" cy="2031365"/>
            <wp:effectExtent l="0" t="0" r="0" b="6985"/>
            <wp:docPr id="1" name="图片 1" descr="C:\Users\Administrator\Desktop\使用说明\1cbe90b6829c6b03bdf760b30db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使用说明\1cbe90b6829c6b03bdf760b30db58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2" t="4215" r="13825" b="15129"/>
                    <a:stretch>
                      <a:fillRect/>
                    </a:stretch>
                  </pic:blipFill>
                  <pic:spPr>
                    <a:xfrm>
                      <a:off x="0" y="0"/>
                      <a:ext cx="2482561" cy="203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F1" w:rsidRDefault="00FF7CAE">
      <w:pPr>
        <w:widowControl/>
        <w:ind w:firstLineChars="2000" w:firstLine="4200"/>
        <w:jc w:val="left"/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DD17F1" w:rsidRDefault="00DD17F1"/>
    <w:p w:rsidR="00DD17F1" w:rsidRDefault="00FF7CAE">
      <w:pPr>
        <w:spacing w:line="300" w:lineRule="auto"/>
        <w:rPr>
          <w:sz w:val="24"/>
          <w:szCs w:val="24"/>
        </w:rPr>
      </w:pPr>
      <w:r w:rsidRPr="00816080">
        <w:rPr>
          <w:rFonts w:hint="eastAsia"/>
          <w:b/>
          <w:sz w:val="24"/>
          <w:szCs w:val="24"/>
        </w:rPr>
        <w:t>第</w:t>
      </w:r>
      <w:r w:rsidRPr="00816080">
        <w:rPr>
          <w:rFonts w:hint="eastAsia"/>
          <w:b/>
          <w:color w:val="0000FF"/>
          <w:sz w:val="24"/>
          <w:szCs w:val="24"/>
        </w:rPr>
        <w:t>二</w:t>
      </w:r>
      <w:r w:rsidRPr="00816080">
        <w:rPr>
          <w:rFonts w:hint="eastAsia"/>
          <w:b/>
          <w:sz w:val="24"/>
          <w:szCs w:val="24"/>
        </w:rPr>
        <w:t>步：</w:t>
      </w:r>
      <w:r>
        <w:rPr>
          <w:rFonts w:hint="eastAsia"/>
          <w:sz w:val="24"/>
          <w:szCs w:val="24"/>
        </w:rPr>
        <w:t>若</w:t>
      </w:r>
      <w:r>
        <w:rPr>
          <w:rFonts w:hint="eastAsia"/>
          <w:sz w:val="24"/>
          <w:szCs w:val="24"/>
        </w:rPr>
        <w:t>教师自带笔记本电脑，可在</w:t>
      </w:r>
      <w:r>
        <w:rPr>
          <w:rFonts w:hint="eastAsia"/>
          <w:sz w:val="24"/>
          <w:szCs w:val="24"/>
        </w:rPr>
        <w:t>讲台</w:t>
      </w:r>
      <w:r>
        <w:rPr>
          <w:rFonts w:hint="eastAsia"/>
          <w:sz w:val="24"/>
          <w:szCs w:val="24"/>
        </w:rPr>
        <w:t>中控面板点击选择</w:t>
      </w:r>
      <w:r>
        <w:rPr>
          <w:rFonts w:hint="eastAsia"/>
          <w:color w:val="FF0000"/>
          <w:sz w:val="24"/>
          <w:szCs w:val="24"/>
        </w:rPr>
        <w:t>“笔记本（</w:t>
      </w:r>
      <w:r>
        <w:rPr>
          <w:rFonts w:hint="eastAsia"/>
          <w:color w:val="FF0000"/>
          <w:sz w:val="24"/>
          <w:szCs w:val="24"/>
        </w:rPr>
        <w:t>VGA</w:t>
      </w:r>
      <w:r>
        <w:rPr>
          <w:rFonts w:hint="eastAsia"/>
          <w:color w:val="FF0000"/>
          <w:sz w:val="24"/>
          <w:szCs w:val="24"/>
        </w:rPr>
        <w:t>）”或“笔记本（</w:t>
      </w:r>
      <w:r>
        <w:rPr>
          <w:rFonts w:hint="eastAsia"/>
          <w:color w:val="FF0000"/>
          <w:sz w:val="24"/>
          <w:szCs w:val="24"/>
        </w:rPr>
        <w:t>HDMI</w:t>
      </w:r>
      <w:r>
        <w:rPr>
          <w:rFonts w:hint="eastAsia"/>
          <w:color w:val="FF0000"/>
          <w:sz w:val="24"/>
          <w:szCs w:val="24"/>
        </w:rPr>
        <w:t>）”</w:t>
      </w:r>
      <w:r>
        <w:rPr>
          <w:rFonts w:hint="eastAsia"/>
          <w:sz w:val="24"/>
          <w:szCs w:val="24"/>
        </w:rPr>
        <w:t>进行</w:t>
      </w:r>
      <w:r>
        <w:rPr>
          <w:rFonts w:hint="eastAsia"/>
          <w:sz w:val="24"/>
          <w:szCs w:val="24"/>
        </w:rPr>
        <w:t>信号</w:t>
      </w:r>
      <w:r>
        <w:rPr>
          <w:rFonts w:hint="eastAsia"/>
          <w:sz w:val="24"/>
          <w:szCs w:val="24"/>
        </w:rPr>
        <w:t>切换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讲台右侧抽屉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部分讲台有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打开可放置随身包等物品。</w:t>
      </w:r>
    </w:p>
    <w:p w:rsidR="00DD17F1" w:rsidRDefault="00DD17F1"/>
    <w:p w:rsidR="00DD17F1" w:rsidRDefault="00FF7CAE">
      <w:pPr>
        <w:spacing w:line="300" w:lineRule="auto"/>
        <w:rPr>
          <w:sz w:val="24"/>
          <w:szCs w:val="24"/>
        </w:rPr>
      </w:pPr>
      <w:r w:rsidRPr="00816080">
        <w:rPr>
          <w:rFonts w:hint="eastAsia"/>
          <w:b/>
          <w:sz w:val="24"/>
          <w:szCs w:val="24"/>
        </w:rPr>
        <w:t>第</w:t>
      </w:r>
      <w:r w:rsidRPr="00816080">
        <w:rPr>
          <w:rFonts w:hint="eastAsia"/>
          <w:b/>
          <w:sz w:val="24"/>
          <w:szCs w:val="24"/>
        </w:rPr>
        <w:t>三</w:t>
      </w:r>
      <w:r w:rsidRPr="00816080">
        <w:rPr>
          <w:rFonts w:hint="eastAsia"/>
          <w:b/>
          <w:sz w:val="24"/>
          <w:szCs w:val="24"/>
        </w:rPr>
        <w:t>步：</w:t>
      </w:r>
      <w:r>
        <w:rPr>
          <w:rFonts w:hint="eastAsia"/>
          <w:sz w:val="24"/>
          <w:szCs w:val="24"/>
        </w:rPr>
        <w:t>根据自身使用情况调节显示器角度，如图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所示。</w:t>
      </w:r>
    </w:p>
    <w:p w:rsidR="00DD17F1" w:rsidRDefault="00FF7CAE">
      <w:pPr>
        <w:spacing w:line="300" w:lineRule="auto"/>
        <w:rPr>
          <w:sz w:val="24"/>
          <w:szCs w:val="24"/>
        </w:rPr>
      </w:pPr>
      <w:r>
        <w:rPr>
          <w:noProof/>
        </w:rPr>
        <w:drawing>
          <wp:anchor distT="36195" distB="36195" distL="0" distR="0" simplePos="0" relativeHeight="251659264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321945</wp:posOffset>
            </wp:positionV>
            <wp:extent cx="3114675" cy="3340100"/>
            <wp:effectExtent l="0" t="0" r="9525" b="1270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4" b="12674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注意：角度拉至最</w:t>
      </w:r>
      <w:r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</w:rPr>
        <w:t>松开</w:t>
      </w:r>
      <w:r>
        <w:rPr>
          <w:rFonts w:hint="eastAsia"/>
          <w:sz w:val="24"/>
          <w:szCs w:val="24"/>
        </w:rPr>
        <w:t>显示器会恢复到平面，便于教师放置笔记本使用。</w:t>
      </w:r>
    </w:p>
    <w:p w:rsidR="00DD17F1" w:rsidRDefault="00FF7CAE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DD17F1" w:rsidRDefault="00FF7CAE">
      <w:pPr>
        <w:spacing w:line="300" w:lineRule="auto"/>
        <w:rPr>
          <w:sz w:val="24"/>
          <w:szCs w:val="24"/>
        </w:rPr>
      </w:pPr>
      <w:r w:rsidRPr="00816080">
        <w:rPr>
          <w:rFonts w:hint="eastAsia"/>
          <w:b/>
          <w:sz w:val="24"/>
          <w:szCs w:val="24"/>
        </w:rPr>
        <w:lastRenderedPageBreak/>
        <w:t>第四步</w:t>
      </w:r>
      <w:r w:rsidR="00816080" w:rsidRPr="00816080">
        <w:rPr>
          <w:rFonts w:hint="eastAsia"/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>酌情使用无线麦克风</w:t>
      </w:r>
      <w:r>
        <w:rPr>
          <w:rFonts w:hint="eastAsia"/>
          <w:color w:val="0000FF"/>
          <w:sz w:val="24"/>
          <w:szCs w:val="24"/>
        </w:rPr>
        <w:t>。</w:t>
      </w:r>
      <w:r>
        <w:rPr>
          <w:rFonts w:hint="eastAsia"/>
          <w:sz w:val="24"/>
          <w:szCs w:val="24"/>
        </w:rPr>
        <w:t>小教室讲台上方配置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拾音麦</w:t>
      </w:r>
      <w:r>
        <w:rPr>
          <w:rFonts w:hint="eastAsia"/>
          <w:sz w:val="24"/>
          <w:szCs w:val="24"/>
        </w:rPr>
        <w:t>可基本</w:t>
      </w:r>
      <w:r>
        <w:rPr>
          <w:rFonts w:hint="eastAsia"/>
          <w:sz w:val="24"/>
          <w:szCs w:val="24"/>
        </w:rPr>
        <w:t>满足授课扩音需求，</w:t>
      </w:r>
      <w:r>
        <w:rPr>
          <w:rFonts w:hint="eastAsia"/>
          <w:sz w:val="24"/>
          <w:szCs w:val="24"/>
        </w:rPr>
        <w:t>可根据现场情况选择是否打开无线麦克风</w:t>
      </w:r>
      <w:r>
        <w:rPr>
          <w:rFonts w:hint="eastAsia"/>
          <w:sz w:val="24"/>
          <w:szCs w:val="24"/>
        </w:rPr>
        <w:t>。</w:t>
      </w:r>
    </w:p>
    <w:p w:rsidR="00DD17F1" w:rsidRDefault="00DD17F1">
      <w:pPr>
        <w:spacing w:line="300" w:lineRule="auto"/>
        <w:rPr>
          <w:sz w:val="24"/>
          <w:szCs w:val="24"/>
        </w:rPr>
      </w:pPr>
    </w:p>
    <w:p w:rsidR="00DD17F1" w:rsidRDefault="00FF7CAE">
      <w:pPr>
        <w:spacing w:line="300" w:lineRule="auto"/>
        <w:ind w:firstLineChars="200" w:firstLine="562"/>
        <w:rPr>
          <w:b/>
          <w:bCs/>
          <w:color w:val="0070C0"/>
          <w:sz w:val="28"/>
          <w:szCs w:val="28"/>
        </w:rPr>
      </w:pPr>
      <w:r>
        <w:rPr>
          <w:rFonts w:hint="eastAsia"/>
          <w:b/>
          <w:bCs/>
          <w:color w:val="0070C0"/>
          <w:sz w:val="28"/>
          <w:szCs w:val="28"/>
        </w:rPr>
        <w:t>无线麦克风使用说明：</w:t>
      </w:r>
    </w:p>
    <w:p w:rsidR="00DD17F1" w:rsidRDefault="00FF7CAE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打开侧面开关，蓝牙自动连接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指示灯开始闪烁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b/>
          <w:bCs/>
          <w:color w:val="FF0000"/>
          <w:sz w:val="24"/>
          <w:szCs w:val="24"/>
        </w:rPr>
        <w:t>听到嘀声后表示连接成功</w:t>
      </w:r>
      <w:r>
        <w:rPr>
          <w:rFonts w:hint="eastAsia"/>
          <w:sz w:val="24"/>
          <w:szCs w:val="24"/>
        </w:rPr>
        <w:t>，指示灯停止闪烁）。麦克风带有激光笔，音量控制、</w:t>
      </w:r>
      <w:r>
        <w:rPr>
          <w:rFonts w:hint="eastAsia"/>
          <w:sz w:val="24"/>
          <w:szCs w:val="24"/>
        </w:rPr>
        <w:t>PPT</w:t>
      </w:r>
      <w:r>
        <w:rPr>
          <w:rFonts w:hint="eastAsia"/>
          <w:sz w:val="24"/>
          <w:szCs w:val="24"/>
        </w:rPr>
        <w:t>翻页功能</w:t>
      </w:r>
      <w:r>
        <w:rPr>
          <w:rFonts w:hint="eastAsia"/>
          <w:b/>
          <w:bCs/>
          <w:color w:val="FF0000"/>
          <w:sz w:val="24"/>
          <w:szCs w:val="24"/>
        </w:rPr>
        <w:t>（上为</w:t>
      </w:r>
      <w:r>
        <w:rPr>
          <w:rFonts w:hint="eastAsia"/>
          <w:b/>
          <w:bCs/>
          <w:color w:val="FF0000"/>
          <w:sz w:val="24"/>
          <w:szCs w:val="24"/>
        </w:rPr>
        <w:t>前进</w:t>
      </w:r>
      <w:r>
        <w:rPr>
          <w:rFonts w:hint="eastAsia"/>
          <w:b/>
          <w:bCs/>
          <w:color w:val="FF0000"/>
          <w:sz w:val="24"/>
          <w:szCs w:val="24"/>
        </w:rPr>
        <w:t>翻页，下为</w:t>
      </w:r>
      <w:r>
        <w:rPr>
          <w:rFonts w:hint="eastAsia"/>
          <w:b/>
          <w:bCs/>
          <w:color w:val="FF0000"/>
          <w:sz w:val="24"/>
          <w:szCs w:val="24"/>
        </w:rPr>
        <w:t>回</w:t>
      </w:r>
      <w:r>
        <w:rPr>
          <w:rFonts w:hint="eastAsia"/>
          <w:b/>
          <w:bCs/>
          <w:color w:val="FF0000"/>
          <w:sz w:val="24"/>
          <w:szCs w:val="24"/>
        </w:rPr>
        <w:t>翻页）</w:t>
      </w:r>
      <w:r>
        <w:rPr>
          <w:rFonts w:hint="eastAsia"/>
          <w:sz w:val="24"/>
          <w:szCs w:val="24"/>
        </w:rPr>
        <w:t>，见图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。麦克风在不插入外接麦情况下，带有闲置静音功能，平放桌面自动静音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电量不足时请及时充电。</w:t>
      </w:r>
    </w:p>
    <w:p w:rsidR="00DD17F1" w:rsidRDefault="00FF7CAE">
      <w:pPr>
        <w:jc w:val="center"/>
      </w:pPr>
      <w:r>
        <w:rPr>
          <w:noProof/>
        </w:rPr>
        <w:drawing>
          <wp:inline distT="0" distB="0" distL="0" distR="0">
            <wp:extent cx="2419350" cy="3731895"/>
            <wp:effectExtent l="0" t="0" r="0" b="1905"/>
            <wp:docPr id="2" name="图片 2" descr="C:\Users\DJZX\AppData\Local\Temp\WeChat Files\6edbc1a10b040374579978ba6eea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JZX\AppData\Local\Temp\WeChat Files\6edbc1a10b040374579978ba6eeaab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6"/>
                    <a:stretch>
                      <a:fillRect/>
                    </a:stretch>
                  </pic:blipFill>
                  <pic:spPr>
                    <a:xfrm>
                      <a:off x="0" y="0"/>
                      <a:ext cx="2428181" cy="374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561590" cy="3701415"/>
            <wp:effectExtent l="0" t="0" r="10160" b="133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0" t="14333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F1" w:rsidRDefault="00FF7CAE">
      <w:pPr>
        <w:widowControl/>
        <w:ind w:firstLineChars="2000" w:firstLine="4200"/>
        <w:jc w:val="left"/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DD17F1" w:rsidRDefault="00FF7CAE">
      <w:pPr>
        <w:spacing w:line="300" w:lineRule="auto"/>
        <w:rPr>
          <w:color w:val="0000FF"/>
          <w:sz w:val="24"/>
          <w:szCs w:val="24"/>
        </w:rPr>
      </w:pPr>
      <w:r w:rsidRPr="00816080">
        <w:rPr>
          <w:rFonts w:hint="eastAsia"/>
          <w:b/>
          <w:sz w:val="24"/>
          <w:szCs w:val="24"/>
        </w:rPr>
        <w:t>第</w:t>
      </w:r>
      <w:r w:rsidRPr="00816080">
        <w:rPr>
          <w:rFonts w:hint="eastAsia"/>
          <w:b/>
          <w:sz w:val="24"/>
          <w:szCs w:val="24"/>
        </w:rPr>
        <w:t>五</w:t>
      </w:r>
      <w:r w:rsidRPr="00816080">
        <w:rPr>
          <w:rFonts w:hint="eastAsia"/>
          <w:b/>
          <w:sz w:val="24"/>
          <w:szCs w:val="24"/>
        </w:rPr>
        <w:t>步：</w:t>
      </w:r>
      <w:r>
        <w:rPr>
          <w:rFonts w:hint="eastAsia"/>
          <w:sz w:val="24"/>
          <w:szCs w:val="24"/>
        </w:rPr>
        <w:t>下课</w:t>
      </w:r>
      <w:r>
        <w:rPr>
          <w:rFonts w:hint="eastAsia"/>
          <w:sz w:val="24"/>
          <w:szCs w:val="24"/>
        </w:rPr>
        <w:t>时请将卡槽内</w:t>
      </w:r>
      <w:r>
        <w:rPr>
          <w:rFonts w:hint="eastAsia"/>
          <w:sz w:val="24"/>
          <w:szCs w:val="24"/>
        </w:rPr>
        <w:t>一卡通</w:t>
      </w:r>
      <w:r>
        <w:rPr>
          <w:rFonts w:hint="eastAsia"/>
          <w:sz w:val="24"/>
          <w:szCs w:val="24"/>
        </w:rPr>
        <w:t>拔出，多媒体设备将自动关闭；</w:t>
      </w:r>
      <w:r>
        <w:rPr>
          <w:rFonts w:hint="eastAsia"/>
          <w:color w:val="FF0000"/>
          <w:sz w:val="24"/>
          <w:szCs w:val="24"/>
        </w:rPr>
        <w:t>若使用了无线麦克，请</w:t>
      </w:r>
      <w:r>
        <w:rPr>
          <w:rFonts w:hint="eastAsia"/>
          <w:color w:val="FF0000"/>
          <w:sz w:val="24"/>
          <w:szCs w:val="24"/>
        </w:rPr>
        <w:t>下课后</w:t>
      </w:r>
      <w:r>
        <w:rPr>
          <w:rFonts w:hint="eastAsia"/>
          <w:color w:val="FF0000"/>
          <w:sz w:val="24"/>
          <w:szCs w:val="24"/>
        </w:rPr>
        <w:t>务必关闭</w:t>
      </w:r>
      <w:r>
        <w:rPr>
          <w:rFonts w:hint="eastAsia"/>
          <w:color w:val="FF0000"/>
          <w:sz w:val="24"/>
          <w:szCs w:val="24"/>
        </w:rPr>
        <w:t>开关</w:t>
      </w:r>
      <w:r>
        <w:rPr>
          <w:rFonts w:hint="eastAsia"/>
          <w:color w:val="FF0000"/>
          <w:sz w:val="24"/>
          <w:szCs w:val="24"/>
        </w:rPr>
        <w:t>，以防</w:t>
      </w:r>
      <w:r>
        <w:rPr>
          <w:rFonts w:hint="eastAsia"/>
          <w:color w:val="FF0000"/>
          <w:sz w:val="24"/>
          <w:szCs w:val="24"/>
        </w:rPr>
        <w:t>影响</w:t>
      </w:r>
      <w:bookmarkStart w:id="0" w:name="_GoBack"/>
      <w:bookmarkEnd w:id="0"/>
      <w:r>
        <w:rPr>
          <w:rFonts w:hint="eastAsia"/>
          <w:color w:val="FF0000"/>
          <w:sz w:val="24"/>
          <w:szCs w:val="24"/>
        </w:rPr>
        <w:t>其他老师连接使用</w:t>
      </w:r>
      <w:r>
        <w:rPr>
          <w:rFonts w:hint="eastAsia"/>
          <w:color w:val="FF0000"/>
          <w:sz w:val="24"/>
          <w:szCs w:val="24"/>
        </w:rPr>
        <w:t>。</w:t>
      </w:r>
    </w:p>
    <w:p w:rsidR="00DD17F1" w:rsidRDefault="00DD17F1">
      <w:pPr>
        <w:spacing w:line="300" w:lineRule="auto"/>
        <w:rPr>
          <w:sz w:val="24"/>
          <w:szCs w:val="24"/>
        </w:rPr>
      </w:pPr>
    </w:p>
    <w:p w:rsidR="00DD17F1" w:rsidRDefault="00FF7CAE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使用期间如遇问题，请</w:t>
      </w:r>
      <w:r>
        <w:rPr>
          <w:rFonts w:hint="eastAsia"/>
          <w:sz w:val="24"/>
          <w:szCs w:val="24"/>
        </w:rPr>
        <w:t>教室</w:t>
      </w:r>
      <w:r>
        <w:rPr>
          <w:rFonts w:hint="eastAsia"/>
          <w:b/>
          <w:bCs/>
          <w:color w:val="FF0000"/>
          <w:sz w:val="24"/>
          <w:szCs w:val="24"/>
        </w:rPr>
        <w:t>IP</w:t>
      </w:r>
      <w:r>
        <w:rPr>
          <w:rFonts w:hint="eastAsia"/>
          <w:b/>
          <w:bCs/>
          <w:color w:val="FF0000"/>
          <w:sz w:val="24"/>
          <w:szCs w:val="24"/>
        </w:rPr>
        <w:t>电话</w:t>
      </w:r>
      <w:r>
        <w:rPr>
          <w:rFonts w:hint="eastAsia"/>
          <w:sz w:val="24"/>
          <w:szCs w:val="24"/>
        </w:rPr>
        <w:t>拔打</w:t>
      </w:r>
      <w:r>
        <w:rPr>
          <w:rFonts w:hint="eastAsia"/>
          <w:b/>
          <w:bCs/>
          <w:color w:val="FF0000"/>
          <w:sz w:val="24"/>
          <w:szCs w:val="24"/>
        </w:rPr>
        <w:t>801#</w:t>
      </w:r>
      <w:r>
        <w:rPr>
          <w:rFonts w:hint="eastAsia"/>
          <w:b/>
          <w:bCs/>
          <w:color w:val="FF0000"/>
          <w:sz w:val="24"/>
          <w:szCs w:val="24"/>
        </w:rPr>
        <w:t xml:space="preserve"> </w:t>
      </w:r>
      <w:r>
        <w:rPr>
          <w:rFonts w:hint="eastAsia"/>
          <w:b/>
          <w:bCs/>
          <w:color w:val="FF0000"/>
          <w:sz w:val="24"/>
          <w:szCs w:val="24"/>
        </w:rPr>
        <w:t>或</w:t>
      </w:r>
      <w:r>
        <w:rPr>
          <w:rFonts w:hint="eastAsia"/>
          <w:b/>
          <w:bCs/>
          <w:color w:val="FF0000"/>
          <w:sz w:val="24"/>
          <w:szCs w:val="24"/>
        </w:rPr>
        <w:t xml:space="preserve"> </w:t>
      </w:r>
      <w:r>
        <w:rPr>
          <w:rFonts w:hint="eastAsia"/>
          <w:b/>
          <w:bCs/>
          <w:color w:val="FF0000"/>
          <w:sz w:val="24"/>
          <w:szCs w:val="24"/>
        </w:rPr>
        <w:t>802#</w:t>
      </w:r>
      <w:r>
        <w:rPr>
          <w:rFonts w:hint="eastAsia"/>
          <w:color w:val="FF0000"/>
          <w:sz w:val="24"/>
          <w:szCs w:val="24"/>
        </w:rPr>
        <w:t>（此话机不能拨打其它电话）</w:t>
      </w:r>
      <w:r>
        <w:rPr>
          <w:rFonts w:hint="eastAsia"/>
          <w:sz w:val="24"/>
          <w:szCs w:val="24"/>
        </w:rPr>
        <w:t>，或手机拨打网信中心教育技术部</w:t>
      </w:r>
      <w:r>
        <w:rPr>
          <w:rFonts w:hint="eastAsia"/>
          <w:b/>
          <w:bCs/>
          <w:color w:val="FF0000"/>
          <w:sz w:val="24"/>
          <w:szCs w:val="24"/>
        </w:rPr>
        <w:t>办公电话：</w:t>
      </w:r>
      <w:r>
        <w:rPr>
          <w:rFonts w:hint="eastAsia"/>
          <w:b/>
          <w:bCs/>
          <w:color w:val="FF0000"/>
          <w:sz w:val="24"/>
          <w:szCs w:val="24"/>
        </w:rPr>
        <w:t>88803255</w:t>
      </w:r>
    </w:p>
    <w:p w:rsidR="00DD17F1" w:rsidRDefault="00DD17F1">
      <w:pPr>
        <w:spacing w:line="300" w:lineRule="auto"/>
        <w:ind w:firstLineChars="200" w:firstLine="480"/>
        <w:rPr>
          <w:sz w:val="24"/>
          <w:szCs w:val="24"/>
        </w:rPr>
      </w:pPr>
    </w:p>
    <w:p w:rsidR="00DD17F1" w:rsidRDefault="00DD17F1">
      <w:pPr>
        <w:spacing w:line="300" w:lineRule="auto"/>
        <w:ind w:firstLineChars="200" w:firstLine="480"/>
        <w:jc w:val="right"/>
        <w:rPr>
          <w:sz w:val="24"/>
          <w:szCs w:val="24"/>
        </w:rPr>
      </w:pPr>
    </w:p>
    <w:p w:rsidR="00DD17F1" w:rsidRDefault="00FF7CAE">
      <w:pPr>
        <w:spacing w:line="30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网络安全与信息化中心</w:t>
      </w:r>
    </w:p>
    <w:p w:rsidR="00DD17F1" w:rsidRDefault="00DD17F1">
      <w:pPr>
        <w:spacing w:line="300" w:lineRule="auto"/>
        <w:ind w:firstLineChars="200" w:firstLine="480"/>
        <w:rPr>
          <w:sz w:val="24"/>
          <w:szCs w:val="24"/>
        </w:rPr>
      </w:pPr>
    </w:p>
    <w:p w:rsidR="00DD17F1" w:rsidRDefault="00DD17F1"/>
    <w:sectPr w:rsidR="00DD17F1">
      <w:pgSz w:w="11906" w:h="16838"/>
      <w:pgMar w:top="1020" w:right="1440" w:bottom="133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AE" w:rsidRDefault="00FF7CAE" w:rsidP="00816080">
      <w:r>
        <w:separator/>
      </w:r>
    </w:p>
  </w:endnote>
  <w:endnote w:type="continuationSeparator" w:id="0">
    <w:p w:rsidR="00FF7CAE" w:rsidRDefault="00FF7CAE" w:rsidP="0081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AE" w:rsidRDefault="00FF7CAE" w:rsidP="00816080">
      <w:r>
        <w:separator/>
      </w:r>
    </w:p>
  </w:footnote>
  <w:footnote w:type="continuationSeparator" w:id="0">
    <w:p w:rsidR="00FF7CAE" w:rsidRDefault="00FF7CAE" w:rsidP="00816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yMTI4MWY2ZWEzYzRhZmE1ZmM0MmZmYTJhZWQzNWQifQ=="/>
  </w:docVars>
  <w:rsids>
    <w:rsidRoot w:val="0043482E"/>
    <w:rsid w:val="00064ECC"/>
    <w:rsid w:val="000A6898"/>
    <w:rsid w:val="000D0EC3"/>
    <w:rsid w:val="001A07C5"/>
    <w:rsid w:val="001B3763"/>
    <w:rsid w:val="001E56C9"/>
    <w:rsid w:val="002F0BB2"/>
    <w:rsid w:val="0043482E"/>
    <w:rsid w:val="004E07A5"/>
    <w:rsid w:val="00613F88"/>
    <w:rsid w:val="00631E4A"/>
    <w:rsid w:val="006860C6"/>
    <w:rsid w:val="007B1014"/>
    <w:rsid w:val="00816080"/>
    <w:rsid w:val="00850014"/>
    <w:rsid w:val="0086205F"/>
    <w:rsid w:val="008B4BC4"/>
    <w:rsid w:val="008D63D4"/>
    <w:rsid w:val="00A26F72"/>
    <w:rsid w:val="00A327D4"/>
    <w:rsid w:val="00BC1F9B"/>
    <w:rsid w:val="00BD79AA"/>
    <w:rsid w:val="00CF013F"/>
    <w:rsid w:val="00D36C68"/>
    <w:rsid w:val="00DD17F1"/>
    <w:rsid w:val="00EE6ACA"/>
    <w:rsid w:val="00F45812"/>
    <w:rsid w:val="00FD3E26"/>
    <w:rsid w:val="00FF7CAE"/>
    <w:rsid w:val="0B5311D9"/>
    <w:rsid w:val="0DA23CB3"/>
    <w:rsid w:val="101F5658"/>
    <w:rsid w:val="44840E80"/>
    <w:rsid w:val="46A43EC2"/>
    <w:rsid w:val="573646B1"/>
    <w:rsid w:val="5C6E5DC3"/>
    <w:rsid w:val="6D9021CE"/>
    <w:rsid w:val="72B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7FF0F03-4194-4D73-9776-DD8304B9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6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6080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6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60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>china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NCUT</cp:lastModifiedBy>
  <cp:revision>2</cp:revision>
  <dcterms:created xsi:type="dcterms:W3CDTF">2022-08-26T00:18:00Z</dcterms:created>
  <dcterms:modified xsi:type="dcterms:W3CDTF">2022-08-26T00:18:00Z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91DA57BAF16B4DEF88497DA75BCF443A</vt:lpwstr>
  </property>
</Properties>
</file>